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defaultFooter.xml" ContentType="application/vnd.openxmlformats-officedocument.wordprocessingml.footer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240" w:after="240" w:line="240" w:lineRule="auto"/>
        <w:ind w:left="0" w:right="0"/>
        <w:jc w:val="center"/>
      </w:pPr>
      <w:r>
        <w:rPr>
          <w:b/>
          <w:bCs/>
          <w:color w:val="000000"/>
          <w:sz w:val="24"/>
          <w:szCs w:val="24"/>
        </w:rPr>
        <w:t xml:space="preserve">ПОЛЬЗОВАТЕЛЬСКОЕ СОГЛАШЕНИЕ ДЛЯ ВЕБ-САЙТА</w:t>
      </w:r>
    </w:p>
    <w:p>
      <w:pPr>
        <w:widowControl w:val="on"/>
        <w:pBdr/>
        <w:spacing w:before="240" w:after="240" w:line="240" w:lineRule="auto"/>
        <w:ind w:left="450" w:right="0"/>
        <w:jc w:val="both"/>
      </w:pPr>
      <w:r>
        <w:rPr>
          <w:b/>
          <w:bCs/>
          <w:color w:val="000000"/>
          <w:sz w:val="24"/>
          <w:szCs w:val="24"/>
        </w:rPr>
        <w:t xml:space="preserve">1. ОПРЕДЕЛЕНИЕ ПОНЯТИЙ</w:t>
      </w:r>
    </w:p>
    <w:p>
      <w:pPr>
        <w:widowControl w:val="on"/>
        <w:pBdr/>
        <w:spacing w:before="240" w:after="240" w:line="240" w:lineRule="auto"/>
        <w:ind w:left="0" w:right="0"/>
        <w:jc w:val="both"/>
      </w:pPr>
      <w:r>
        <w:rPr>
          <w:color w:val="000000"/>
          <w:sz w:val="24"/>
          <w:szCs w:val="24"/>
        </w:rPr>
        <w:t xml:space="preserve">В тексте настоящего Соглашения нижеизложенным терминам дано следующее значение:</w:t>
      </w:r>
    </w:p>
    <w:p>
      <w:pPr>
        <w:widowControl w:val="on"/>
        <w:pBdr/>
        <w:spacing w:before="240" w:after="240" w:line="240" w:lineRule="auto"/>
        <w:ind w:left="0" w:right="0"/>
        <w:jc w:val="both"/>
      </w:pPr>
      <w:r>
        <w:rPr>
          <w:color w:val="000000"/>
          <w:sz w:val="24"/>
          <w:szCs w:val="24"/>
        </w:rPr>
        <w:t xml:space="preserve">"</w:t>
      </w:r>
      <w:r>
        <w:rPr>
          <w:b/>
          <w:bCs/>
          <w:color w:val="000000"/>
          <w:sz w:val="24"/>
          <w:szCs w:val="24"/>
        </w:rPr>
        <w:t xml:space="preserve">Сайт</w:t>
      </w:r>
      <w:r>
        <w:rPr>
          <w:color w:val="000000"/>
          <w:sz w:val="24"/>
          <w:szCs w:val="24"/>
        </w:rPr>
        <w:t xml:space="preserve">" означает следующий сайт: </w:t>
      </w:r>
      <w:r>
        <w:rPr>
          <w:color w:val="000000"/>
          <w:sz w:val="24"/>
          <w:szCs w:val="24"/>
        </w:rPr>
        <w:t xml:space="preserve">Сеть баров Барбаревич, который принадлежит Компании и находится по следующей ссылке:</w:t>
      </w:r>
      <w:r>
        <w:rPr>
          <w:color w:val="000000"/>
          <w:sz w:val="24"/>
          <w:szCs w:val="24"/>
        </w:rPr>
        <w:t xml:space="preserve"> https://barbarevich.ru/.</w:t>
      </w:r>
    </w:p>
    <w:p>
      <w:pPr>
        <w:widowControl w:val="on"/>
        <w:pBdr/>
        <w:spacing w:before="240" w:after="240" w:line="240" w:lineRule="auto"/>
        <w:ind w:left="0" w:right="0"/>
        <w:jc w:val="both"/>
      </w:pPr>
      <w:r>
        <w:rPr>
          <w:color w:val="000000"/>
          <w:sz w:val="24"/>
          <w:szCs w:val="24"/>
        </w:rPr>
        <w:t xml:space="preserve">"</w:t>
      </w:r>
      <w:r>
        <w:rPr>
          <w:b/>
          <w:bCs/>
          <w:color w:val="000000"/>
          <w:sz w:val="24"/>
          <w:szCs w:val="24"/>
        </w:rPr>
        <w:t xml:space="preserve">Пользователь</w:t>
      </w:r>
      <w:r>
        <w:rPr>
          <w:color w:val="000000"/>
          <w:sz w:val="24"/>
          <w:szCs w:val="24"/>
        </w:rPr>
        <w:t xml:space="preserve">", "</w:t>
      </w:r>
      <w:r>
        <w:rPr>
          <w:b/>
          <w:bCs/>
          <w:color w:val="000000"/>
          <w:sz w:val="24"/>
          <w:szCs w:val="24"/>
        </w:rPr>
        <w:t xml:space="preserve">Вы</w:t>
      </w:r>
      <w:r>
        <w:rPr>
          <w:color w:val="000000"/>
          <w:sz w:val="24"/>
          <w:szCs w:val="24"/>
        </w:rPr>
        <w:t xml:space="preserve">", "</w:t>
      </w:r>
      <w:r>
        <w:rPr>
          <w:b/>
          <w:bCs/>
          <w:color w:val="000000"/>
          <w:sz w:val="24"/>
          <w:szCs w:val="24"/>
        </w:rPr>
        <w:t xml:space="preserve">Ваш</w:t>
      </w:r>
      <w:r>
        <w:rPr>
          <w:color w:val="000000"/>
          <w:sz w:val="24"/>
          <w:szCs w:val="24"/>
        </w:rPr>
        <w:t xml:space="preserve">", "</w:t>
      </w:r>
      <w:r>
        <w:rPr>
          <w:b/>
          <w:bCs/>
          <w:color w:val="000000"/>
          <w:sz w:val="24"/>
          <w:szCs w:val="24"/>
        </w:rPr>
        <w:t xml:space="preserve">Вас</w:t>
      </w:r>
      <w:r>
        <w:rPr>
          <w:color w:val="000000"/>
          <w:sz w:val="24"/>
          <w:szCs w:val="24"/>
        </w:rPr>
        <w:t xml:space="preserve">", "</w:t>
      </w:r>
      <w:r>
        <w:rPr>
          <w:b/>
          <w:bCs/>
          <w:color w:val="000000"/>
          <w:sz w:val="24"/>
          <w:szCs w:val="24"/>
        </w:rPr>
        <w:t xml:space="preserve">Вами</w:t>
      </w:r>
      <w:r>
        <w:rPr>
          <w:color w:val="000000"/>
          <w:sz w:val="24"/>
          <w:szCs w:val="24"/>
        </w:rPr>
        <w:t xml:space="preserve">" или какие-либо другие схожие производные (в зависимости от контекста) означает лицо, которое </w:t>
      </w:r>
      <w:r>
        <w:rPr>
          <w:b/>
          <w:bCs/>
          <w:color w:val="000000"/>
          <w:sz w:val="24"/>
          <w:szCs w:val="24"/>
        </w:rPr>
        <w:t xml:space="preserve">(1)</w:t>
      </w:r>
      <w:r>
        <w:rPr>
          <w:color w:val="000000"/>
          <w:sz w:val="24"/>
          <w:szCs w:val="24"/>
        </w:rPr>
        <w:t xml:space="preserve"> пользуется Сайтом и/или получило доступ к его Контенту; и </w:t>
      </w:r>
      <w:r>
        <w:rPr>
          <w:b/>
          <w:bCs/>
          <w:color w:val="000000"/>
          <w:sz w:val="24"/>
          <w:szCs w:val="24"/>
        </w:rPr>
        <w:t xml:space="preserve">(2)</w:t>
      </w:r>
      <w:r>
        <w:rPr>
          <w:color w:val="000000"/>
          <w:sz w:val="24"/>
          <w:szCs w:val="24"/>
        </w:rPr>
        <w:t xml:space="preserve"> дало свое согласие на соблюдение правил пользования Сайтом, изложенных в тексте данного Соглашения, путем использования данного Сайта.</w:t>
      </w:r>
    </w:p>
    <w:p>
      <w:pPr>
        <w:widowControl w:val="on"/>
        <w:pBdr/>
        <w:spacing w:before="240" w:after="240" w:line="240" w:lineRule="auto"/>
        <w:ind w:left="0" w:right="0"/>
        <w:jc w:val="both"/>
      </w:pPr>
      <w:r>
        <w:rPr>
          <w:color w:val="000000"/>
          <w:sz w:val="24"/>
          <w:szCs w:val="24"/>
        </w:rPr>
        <w:t xml:space="preserve">"</w:t>
      </w:r>
      <w:r>
        <w:rPr>
          <w:b/>
          <w:bCs/>
          <w:color w:val="000000"/>
          <w:sz w:val="24"/>
          <w:szCs w:val="24"/>
        </w:rPr>
        <w:t xml:space="preserve">Компания</w:t>
      </w:r>
      <w:r>
        <w:rPr>
          <w:color w:val="000000"/>
          <w:sz w:val="24"/>
          <w:szCs w:val="24"/>
        </w:rPr>
        <w:t xml:space="preserve">", "</w:t>
      </w:r>
      <w:r>
        <w:rPr>
          <w:b/>
          <w:bCs/>
          <w:color w:val="000000"/>
          <w:sz w:val="24"/>
          <w:szCs w:val="24"/>
        </w:rPr>
        <w:t xml:space="preserve">Мы</w:t>
      </w:r>
      <w:r>
        <w:rPr>
          <w:color w:val="000000"/>
          <w:sz w:val="24"/>
          <w:szCs w:val="24"/>
        </w:rPr>
        <w:t xml:space="preserve">", "</w:t>
      </w:r>
      <w:r>
        <w:rPr>
          <w:b/>
          <w:bCs/>
          <w:color w:val="000000"/>
          <w:sz w:val="24"/>
          <w:szCs w:val="24"/>
        </w:rPr>
        <w:t xml:space="preserve">Наш</w:t>
      </w:r>
      <w:r>
        <w:rPr>
          <w:color w:val="000000"/>
          <w:sz w:val="24"/>
          <w:szCs w:val="24"/>
        </w:rPr>
        <w:t xml:space="preserve">", "</w:t>
      </w:r>
      <w:r>
        <w:rPr>
          <w:b/>
          <w:bCs/>
          <w:color w:val="000000"/>
          <w:sz w:val="24"/>
          <w:szCs w:val="24"/>
        </w:rPr>
        <w:t xml:space="preserve">Нас</w:t>
      </w:r>
      <w:r>
        <w:rPr>
          <w:color w:val="000000"/>
          <w:sz w:val="24"/>
          <w:szCs w:val="24"/>
        </w:rPr>
        <w:t xml:space="preserve">", "</w:t>
      </w:r>
      <w:r>
        <w:rPr>
          <w:b/>
          <w:bCs/>
          <w:color w:val="000000"/>
          <w:sz w:val="24"/>
          <w:szCs w:val="24"/>
        </w:rPr>
        <w:t xml:space="preserve">Нами</w:t>
      </w:r>
      <w:r>
        <w:rPr>
          <w:color w:val="000000"/>
          <w:sz w:val="24"/>
          <w:szCs w:val="24"/>
        </w:rPr>
        <w:t xml:space="preserve">" или какие-либо другие схожие производные (в зависимости от контекста) означает следующее лицо: ООО "ПОРТЕР", адрес местонахождения: Россия, г. Кировск, Мурманская область, ул. Дзержинского, д.2А (включая, его филиалы и представительства как на территории Российской Федерации, так и за ее пределами, а также какие-либо другие лица, созданные в результате реорганизации Компании), которое является владельцем Сайта или им управляет.</w:t>
      </w:r>
    </w:p>
    <w:p>
      <w:pPr>
        <w:widowControl w:val="on"/>
        <w:pBdr/>
        <w:spacing w:before="240" w:after="240" w:line="240" w:lineRule="auto"/>
        <w:ind w:left="0" w:right="0"/>
        <w:jc w:val="both"/>
      </w:pPr>
      <w:r>
        <w:rPr>
          <w:color w:val="000000"/>
          <w:sz w:val="24"/>
          <w:szCs w:val="24"/>
        </w:rPr>
        <w:t xml:space="preserve">"</w:t>
      </w:r>
      <w:r>
        <w:rPr>
          <w:b/>
          <w:bCs/>
          <w:color w:val="000000"/>
          <w:sz w:val="24"/>
          <w:szCs w:val="24"/>
        </w:rPr>
        <w:t xml:space="preserve">Контент сайта</w:t>
      </w:r>
      <w:r>
        <w:rPr>
          <w:color w:val="000000"/>
          <w:sz w:val="24"/>
          <w:szCs w:val="24"/>
        </w:rPr>
        <w:t xml:space="preserve">" означает все объекты, размещенные Компанией и/или третьими лицами (с разрешения Компании) на Сайте, в том числе элементы дизайна, текст, графические изображения, иллюстрации, видео, программы, музыка, звуки, информация, уведомления и какие-либо другие объекты схожего назначения, их подборки или комбинации.</w:t>
      </w:r>
    </w:p>
    <w:p>
      <w:pPr>
        <w:widowControl w:val="on"/>
        <w:pBdr/>
        <w:spacing w:before="240" w:after="240" w:line="240" w:lineRule="auto"/>
        <w:ind w:left="0" w:right="0"/>
        <w:jc w:val="both"/>
      </w:pPr>
      <w:r>
        <w:rPr>
          <w:color w:val="000000"/>
          <w:sz w:val="24"/>
          <w:szCs w:val="24"/>
        </w:rPr>
        <w:t xml:space="preserve">"</w:t>
      </w:r>
      <w:r>
        <w:rPr>
          <w:b/>
          <w:bCs/>
          <w:color w:val="000000"/>
          <w:sz w:val="24"/>
          <w:szCs w:val="24"/>
        </w:rPr>
        <w:t xml:space="preserve">ПО сайта</w:t>
      </w:r>
      <w:r>
        <w:rPr>
          <w:color w:val="000000"/>
          <w:sz w:val="24"/>
          <w:szCs w:val="24"/>
        </w:rPr>
        <w:t xml:space="preserve">" означает программное обеспечение, разработанное Компанией (и/или третьими лицами по поручению Компании) для Сайта, включая, однако не ограничиваясь, весь софт, скрипты, коды (HTML коды), программы и тп.</w:t>
      </w:r>
    </w:p>
    <w:p>
      <w:pPr>
        <w:widowControl w:val="on"/>
        <w:pBdr/>
        <w:spacing w:before="240" w:after="240" w:line="240" w:lineRule="auto"/>
        <w:ind w:left="0" w:right="0"/>
        <w:jc w:val="both"/>
      </w:pPr>
      <w:r>
        <w:rPr>
          <w:color w:val="000000"/>
          <w:sz w:val="24"/>
          <w:szCs w:val="24"/>
        </w:rPr>
        <w:t xml:space="preserve">"</w:t>
      </w:r>
      <w:r>
        <w:rPr>
          <w:b/>
          <w:bCs/>
          <w:color w:val="000000"/>
          <w:sz w:val="24"/>
          <w:szCs w:val="24"/>
        </w:rPr>
        <w:t xml:space="preserve">Услуги</w:t>
      </w:r>
      <w:r>
        <w:rPr>
          <w:color w:val="000000"/>
          <w:sz w:val="24"/>
          <w:szCs w:val="24"/>
        </w:rPr>
        <w:t xml:space="preserve">" означает совокупно Контент сайта и ПО сайта.</w:t>
      </w:r>
    </w:p>
    <w:p>
      <w:pPr>
        <w:widowControl w:val="on"/>
        <w:pBdr/>
        <w:spacing w:before="240" w:after="240" w:line="240" w:lineRule="auto"/>
        <w:ind w:left="450" w:right="0"/>
        <w:jc w:val="both"/>
      </w:pPr>
      <w:r>
        <w:rPr>
          <w:b/>
          <w:bCs/>
          <w:color w:val="000000"/>
          <w:sz w:val="24"/>
          <w:szCs w:val="24"/>
        </w:rPr>
        <w:br/>
        <w:br/>
        <w:t xml:space="preserve">2. ПРИСОЕДИНЕНИЕ К СОГЛАШЕНИЮ</w:t>
      </w:r>
    </w:p>
    <w:p>
      <w:pPr>
        <w:widowControl w:val="on"/>
        <w:pBdr/>
        <w:spacing w:before="240" w:after="240" w:line="240" w:lineRule="auto"/>
        <w:ind w:left="0" w:right="0"/>
        <w:jc w:val="both"/>
      </w:pPr>
      <w:r>
        <w:rPr>
          <w:color w:val="000000"/>
          <w:sz w:val="24"/>
          <w:szCs w:val="24"/>
        </w:rPr>
        <w:t xml:space="preserve">2.1. Пользователи используют Сайт для следующих целей:</w:t>
      </w:r>
    </w:p>
    <w:p>
      <w:pPr>
        <w:widowControl w:val="on"/>
        <w:pBdr/>
        <w:spacing w:before="240" w:after="240" w:line="240" w:lineRule="auto"/>
        <w:ind w:left="450" w:right="0"/>
        <w:jc w:val="both"/>
      </w:pPr>
      <w:r>
        <w:rPr>
          <w:i/>
          <w:iCs/>
          <w:color w:val="000000"/>
          <w:sz w:val="24"/>
          <w:szCs w:val="24"/>
        </w:rPr>
        <w:t xml:space="preserve">Получение информации о барах корпорации БарБаревич</w:t>
      </w:r>
    </w:p>
    <w:p>
      <w:pPr>
        <w:widowControl w:val="on"/>
        <w:pBdr/>
        <w:spacing w:before="240" w:after="240" w:line="240" w:lineRule="auto"/>
        <w:ind w:left="0" w:right="0"/>
        <w:jc w:val="both"/>
      </w:pPr>
      <w:r>
        <w:rPr>
          <w:color w:val="000000"/>
          <w:sz w:val="24"/>
          <w:szCs w:val="24"/>
        </w:rPr>
        <w:t xml:space="preserve">2.2. Настоящее Пользовательское соглашение (далее "</w:t>
      </w:r>
      <w:r>
        <w:rPr>
          <w:b/>
          <w:bCs/>
          <w:color w:val="000000"/>
          <w:sz w:val="24"/>
          <w:szCs w:val="24"/>
        </w:rPr>
        <w:t xml:space="preserve">Соглашение</w:t>
      </w:r>
      <w:r>
        <w:rPr>
          <w:color w:val="000000"/>
          <w:sz w:val="24"/>
          <w:szCs w:val="24"/>
        </w:rPr>
        <w:t xml:space="preserve">") определяет правила и порядок использования Сайта и Услуг, права и обязанности Пользователей, а также регулирует поведение Пользователей при получении доступа к Сайту и Услугам.</w:t>
      </w:r>
    </w:p>
    <w:p>
      <w:pPr>
        <w:widowControl w:val="on"/>
        <w:pBdr/>
        <w:spacing w:before="240" w:after="240" w:line="240" w:lineRule="auto"/>
        <w:ind w:left="0" w:right="0"/>
        <w:jc w:val="both"/>
      </w:pPr>
      <w:r>
        <w:rPr>
          <w:color w:val="000000"/>
          <w:sz w:val="24"/>
          <w:szCs w:val="24"/>
        </w:rPr>
        <w:t xml:space="preserve">2.3. Пользователь принимает условия данного Соглашения посредством продолжения использования Сайта.</w:t>
      </w:r>
    </w:p>
    <w:p>
      <w:pPr>
        <w:widowControl w:val="on"/>
        <w:pBdr/>
        <w:spacing w:before="240" w:after="240" w:line="240" w:lineRule="auto"/>
        <w:ind w:left="0" w:right="0"/>
        <w:jc w:val="both"/>
      </w:pPr>
      <w:r>
        <w:rPr>
          <w:color w:val="000000"/>
          <w:sz w:val="24"/>
          <w:szCs w:val="24"/>
        </w:rPr>
        <w:t xml:space="preserve">2.4. Данное Соглашение является обязательным для его сторон (т.е. для Компании и Пользователя). Уступка Пользователем своих прав по данному Соглашению возможна только после получения предварительного письменного согласия от Компании.</w:t>
      </w:r>
    </w:p>
    <w:p>
      <w:pPr>
        <w:widowControl w:val="on"/>
        <w:pBdr/>
        <w:spacing w:before="240" w:after="240" w:line="240" w:lineRule="auto"/>
        <w:ind w:left="450" w:right="0"/>
        <w:jc w:val="both"/>
      </w:pPr>
      <w:r>
        <w:rPr>
          <w:b/>
          <w:bCs/>
          <w:color w:val="000000"/>
          <w:sz w:val="24"/>
          <w:szCs w:val="24"/>
        </w:rPr>
        <w:br/>
        <w:br/>
        <w:t xml:space="preserve">3. ПОЛЬЗОВАТЕЛИ САЙТА</w:t>
      </w:r>
    </w:p>
    <w:p>
      <w:pPr>
        <w:widowControl w:val="on"/>
        <w:pBdr/>
        <w:spacing w:before="240" w:after="240" w:line="240" w:lineRule="auto"/>
        <w:ind w:left="0" w:right="0"/>
        <w:jc w:val="both"/>
      </w:pPr>
      <w:r>
        <w:rPr>
          <w:b/>
          <w:bCs/>
          <w:color w:val="000000"/>
          <w:sz w:val="24"/>
          <w:szCs w:val="24"/>
        </w:rPr>
        <w:t xml:space="preserve">Общие критерии и возраст</w:t>
      </w:r>
    </w:p>
    <w:p>
      <w:pPr>
        <w:widowControl w:val="on"/>
        <w:pBdr/>
        <w:spacing w:before="240" w:after="240" w:line="240" w:lineRule="auto"/>
        <w:ind w:left="0" w:right="0"/>
        <w:jc w:val="both"/>
      </w:pPr>
      <w:r>
        <w:rPr>
          <w:color w:val="000000"/>
          <w:sz w:val="24"/>
          <w:szCs w:val="24"/>
        </w:rPr>
        <w:t xml:space="preserve">3.1. Для использования Сайта Пользователи должны соответствовать следующим критериям (совокупно):</w:t>
      </w:r>
    </w:p>
    <w:p>
      <w:pPr>
        <w:widowControl w:val="on"/>
        <w:pBdr/>
        <w:spacing w:before="240" w:after="240" w:line="240" w:lineRule="auto"/>
        <w:ind w:left="450" w:right="0"/>
        <w:jc w:val="both"/>
      </w:pPr>
      <w:r>
        <w:rPr>
          <w:b/>
          <w:bCs/>
          <w:color w:val="000000"/>
          <w:sz w:val="24"/>
          <w:szCs w:val="24"/>
        </w:rPr>
        <w:t xml:space="preserve">(1)</w:t>
      </w:r>
      <w:r>
        <w:rPr>
          <w:color w:val="000000"/>
          <w:sz w:val="24"/>
          <w:szCs w:val="24"/>
        </w:rPr>
        <w:t xml:space="preserve"> быть не младше </w:t>
      </w:r>
      <w:r>
        <w:rPr>
          <w:color w:val="000000"/>
          <w:sz w:val="24"/>
          <w:szCs w:val="24"/>
        </w:rPr>
        <w:t xml:space="preserve">________</w:t>
      </w:r>
      <w:r>
        <w:rPr>
          <w:color w:val="000000"/>
          <w:sz w:val="24"/>
          <w:szCs w:val="24"/>
        </w:rPr>
        <w:t xml:space="preserve">-лет; и</w:t>
      </w:r>
    </w:p>
    <w:p>
      <w:pPr>
        <w:widowControl w:val="on"/>
        <w:pBdr/>
        <w:spacing w:before="240" w:after="240" w:line="240" w:lineRule="auto"/>
        <w:ind w:left="450" w:right="0"/>
        <w:jc w:val="both"/>
      </w:pPr>
      <w:r>
        <w:rPr>
          <w:b/>
          <w:bCs/>
          <w:color w:val="000000"/>
          <w:sz w:val="24"/>
          <w:szCs w:val="24"/>
        </w:rPr>
        <w:t xml:space="preserve">(2)</w:t>
      </w:r>
      <w:r>
        <w:rPr>
          <w:color w:val="000000"/>
          <w:sz w:val="24"/>
          <w:szCs w:val="24"/>
        </w:rPr>
        <w:t xml:space="preserve"> не быть ограниченным в праве доступа к Сайту и Услугам на основании решения суда, вступившего в законную силу, или в случаях, предусмотренных действующим законодательством или условиями данного Соглашения.</w:t>
      </w:r>
    </w:p>
    <w:p>
      <w:pPr>
        <w:widowControl w:val="on"/>
        <w:pBdr/>
        <w:spacing w:before="240" w:after="240" w:line="240" w:lineRule="auto"/>
        <w:ind w:left="0" w:right="0"/>
        <w:jc w:val="both"/>
      </w:pPr>
      <w:r>
        <w:rPr>
          <w:color w:val="000000"/>
          <w:sz w:val="24"/>
          <w:szCs w:val="24"/>
        </w:rPr>
        <w:t xml:space="preserve">3.2. Для использования Сайта не требуется прохождение какой-либо регистрации.</w:t>
      </w:r>
    </w:p>
    <w:p>
      <w:pPr>
        <w:widowControl w:val="on"/>
        <w:pBdr/>
        <w:spacing w:before="240" w:after="240" w:line="240" w:lineRule="auto"/>
        <w:ind w:left="450" w:right="0"/>
        <w:jc w:val="both"/>
      </w:pPr>
      <w:r>
        <w:rPr>
          <w:b/>
          <w:bCs/>
          <w:color w:val="000000"/>
          <w:sz w:val="24"/>
          <w:szCs w:val="24"/>
        </w:rPr>
        <w:br/>
        <w:br/>
        <w:t xml:space="preserve">4. ИНТЕЛЛЕКТУАЛЬНАЯ СОБСТВЕННОСТЬ</w:t>
      </w:r>
    </w:p>
    <w:p>
      <w:pPr>
        <w:widowControl w:val="on"/>
        <w:pBdr/>
        <w:spacing w:before="240" w:after="240" w:line="240" w:lineRule="auto"/>
        <w:ind w:left="0" w:right="0"/>
        <w:jc w:val="both"/>
      </w:pPr>
      <w:r>
        <w:rPr>
          <w:color w:val="000000"/>
          <w:sz w:val="24"/>
          <w:szCs w:val="24"/>
        </w:rPr>
        <w:t xml:space="preserve">4.1. Компании принадлежат все без исключения права собственности, включая имущественные права интеллектуальной собственности, на весь Контент сайта, а также ПО сайта. ПО сайта и Контент сайта защищены авторским правом в порядке, предусмотренном действующим гражданским законодательством Российской Федерации, а также международными договорами и конвенциями в области защиты объектов интеллектуальной собственности.</w:t>
      </w:r>
    </w:p>
    <w:p>
      <w:pPr>
        <w:widowControl w:val="on"/>
        <w:pBdr/>
        <w:spacing w:before="240" w:after="240" w:line="240" w:lineRule="auto"/>
        <w:ind w:left="0" w:right="0"/>
        <w:jc w:val="both"/>
      </w:pPr>
      <w:r>
        <w:rPr>
          <w:color w:val="000000"/>
          <w:sz w:val="24"/>
          <w:szCs w:val="24"/>
        </w:rPr>
        <w:t xml:space="preserve">4.2. Пользователям запрещено копировать, воспроизводить, модифицировать, компилировать, распространять, отображать в какой-либо форме, публиковать, скачивать, передавать, продавать или иным способом распространять или использовать Контент сайта и ПО сайта, кроме случаев, когда такие действия ПРЯМО разрешены условиями данного Соглашения или действующим законодательством Российской Федерации.</w:t>
      </w:r>
    </w:p>
    <w:p>
      <w:pPr>
        <w:widowControl w:val="on"/>
        <w:pBdr/>
        <w:spacing w:before="240" w:after="240" w:line="240" w:lineRule="auto"/>
        <w:ind w:left="0" w:right="0"/>
        <w:jc w:val="both"/>
      </w:pPr>
      <w:r>
        <w:rPr>
          <w:color w:val="000000"/>
          <w:sz w:val="24"/>
          <w:szCs w:val="24"/>
        </w:rPr>
        <w:t xml:space="preserve">4.3. Ничто в тексте данного Соглашения не может быть истолковано как передача Пользователю каких-либо исключительных прав на Контент сайта (полностью или в отдельной части) и/или ПО сайта.</w:t>
      </w:r>
    </w:p>
    <w:p>
      <w:pPr>
        <w:widowControl w:val="on"/>
        <w:pBdr/>
        <w:spacing w:before="240" w:after="240" w:line="240" w:lineRule="auto"/>
        <w:ind w:left="0" w:right="0"/>
        <w:jc w:val="both"/>
      </w:pPr>
      <w:r>
        <w:rPr>
          <w:color w:val="000000"/>
          <w:sz w:val="24"/>
          <w:szCs w:val="24"/>
        </w:rPr>
        <w:t xml:space="preserve">4.4. Компания владеет всеми правами в отношении торговых марок, коммерческих (бизнес) наименований, брендов, логотипов, зарегистрированных на ее имя (далее "</w:t>
      </w:r>
      <w:r>
        <w:rPr>
          <w:b/>
          <w:bCs/>
          <w:color w:val="000000"/>
          <w:sz w:val="24"/>
          <w:szCs w:val="24"/>
        </w:rPr>
        <w:t xml:space="preserve">Торговые марки"</w:t>
      </w:r>
      <w:r>
        <w:rPr>
          <w:color w:val="000000"/>
          <w:sz w:val="24"/>
          <w:szCs w:val="24"/>
        </w:rPr>
        <w:t xml:space="preserve">). Такие Торговые марки защищаются действующим законодательством и НИЧТО в тексте данного Соглашения не может быть истолковано как передача какой-либо лицензии Пользователю на использование таких Торговых марок.</w:t>
      </w:r>
    </w:p>
    <w:p>
      <w:pPr>
        <w:widowControl w:val="on"/>
        <w:pBdr/>
        <w:spacing w:before="240" w:after="240" w:line="240" w:lineRule="auto"/>
        <w:ind w:left="450" w:right="0"/>
        <w:jc w:val="both"/>
      </w:pPr>
      <w:r>
        <w:rPr>
          <w:b/>
          <w:bCs/>
          <w:color w:val="000000"/>
          <w:sz w:val="24"/>
          <w:szCs w:val="24"/>
        </w:rPr>
        <w:br/>
        <w:br/>
        <w:t xml:space="preserve">5. ПОРЯДОК РАБОТЫ С САЙТОМ</w:t>
      </w:r>
    </w:p>
    <w:p>
      <w:pPr>
        <w:widowControl w:val="on"/>
        <w:pBdr/>
        <w:spacing w:before="240" w:after="240" w:line="240" w:lineRule="auto"/>
        <w:ind w:left="0" w:right="0"/>
        <w:jc w:val="both"/>
      </w:pPr>
      <w:r>
        <w:rPr>
          <w:b/>
          <w:bCs/>
          <w:color w:val="000000"/>
          <w:sz w:val="24"/>
          <w:szCs w:val="24"/>
        </w:rPr>
        <w:t xml:space="preserve">Правила поведения на сайте</w:t>
      </w:r>
    </w:p>
    <w:p>
      <w:pPr>
        <w:widowControl w:val="on"/>
        <w:pBdr/>
        <w:spacing w:before="240" w:after="240" w:line="240" w:lineRule="auto"/>
        <w:ind w:left="0" w:right="0"/>
        <w:jc w:val="both"/>
      </w:pPr>
      <w:r>
        <w:rPr>
          <w:color w:val="000000"/>
          <w:sz w:val="24"/>
          <w:szCs w:val="24"/>
        </w:rPr>
        <w:t xml:space="preserve">5.1. Во время использования Сайта Пользователь обязуется придерживаться следующих правил:</w:t>
      </w:r>
    </w:p>
    <w:p>
      <w:pPr>
        <w:widowControl w:val="on"/>
        <w:pBdr/>
        <w:spacing w:before="240" w:after="240" w:line="240" w:lineRule="auto"/>
        <w:ind w:left="450" w:right="0"/>
        <w:jc w:val="both"/>
      </w:pPr>
      <w:r>
        <w:rPr>
          <w:b/>
          <w:bCs/>
          <w:color w:val="000000"/>
          <w:sz w:val="24"/>
          <w:szCs w:val="24"/>
        </w:rPr>
        <w:t xml:space="preserve">(1)</w:t>
      </w:r>
      <w:r>
        <w:rPr>
          <w:color w:val="000000"/>
          <w:sz w:val="24"/>
          <w:szCs w:val="24"/>
        </w:rPr>
        <w:t xml:space="preserve"> соблюдать все обязательства, взятые на себя Пользователем в связи с присоединением к данному Соглашению; и</w:t>
      </w:r>
    </w:p>
    <w:p>
      <w:pPr>
        <w:widowControl w:val="on"/>
        <w:pBdr/>
        <w:spacing w:before="240" w:after="240" w:line="240" w:lineRule="auto"/>
        <w:ind w:left="450" w:right="0"/>
        <w:jc w:val="both"/>
      </w:pPr>
      <w:r>
        <w:rPr>
          <w:b/>
          <w:bCs/>
          <w:color w:val="000000"/>
          <w:sz w:val="24"/>
          <w:szCs w:val="24"/>
        </w:rPr>
        <w:t xml:space="preserve">(2)</w:t>
      </w:r>
      <w:r>
        <w:rPr>
          <w:color w:val="000000"/>
          <w:sz w:val="24"/>
          <w:szCs w:val="24"/>
        </w:rPr>
        <w:t xml:space="preserve"> не совершать какие-либо действия (с использованием средств автоматизации или без таких средств), направленные на сбор каких-либо персональных данных других Пользователей; и</w:t>
      </w:r>
    </w:p>
    <w:p>
      <w:pPr>
        <w:widowControl w:val="on"/>
        <w:pBdr/>
        <w:spacing w:before="240" w:after="240" w:line="240" w:lineRule="auto"/>
        <w:ind w:left="450" w:right="0"/>
        <w:jc w:val="both"/>
      </w:pPr>
      <w:r>
        <w:rPr>
          <w:b/>
          <w:bCs/>
          <w:color w:val="000000"/>
          <w:sz w:val="24"/>
          <w:szCs w:val="24"/>
        </w:rPr>
        <w:t xml:space="preserve">(3)</w:t>
      </w:r>
      <w:r>
        <w:rPr>
          <w:color w:val="000000"/>
          <w:sz w:val="24"/>
          <w:szCs w:val="24"/>
        </w:rPr>
        <w:t xml:space="preserve"> не предпринимать какие-либо действия и не помогать третьим лицам в совершении действий, направленных на подрыв работы Сайта, включая, однако не ограничиваясь, </w:t>
      </w:r>
      <w:r>
        <w:rPr>
          <w:b/>
          <w:bCs/>
          <w:color w:val="000000"/>
          <w:sz w:val="24"/>
          <w:szCs w:val="24"/>
        </w:rPr>
        <w:t xml:space="preserve">(а)</w:t>
      </w:r>
      <w:r>
        <w:rPr>
          <w:color w:val="000000"/>
          <w:sz w:val="24"/>
          <w:szCs w:val="24"/>
        </w:rPr>
        <w:t xml:space="preserve"> загружать вирусы или вредоносный код; </w:t>
      </w:r>
      <w:r>
        <w:rPr>
          <w:b/>
          <w:bCs/>
          <w:color w:val="000000"/>
          <w:sz w:val="24"/>
          <w:szCs w:val="24"/>
        </w:rPr>
        <w:t xml:space="preserve">(б)</w:t>
      </w:r>
      <w:r>
        <w:rPr>
          <w:color w:val="000000"/>
          <w:sz w:val="24"/>
          <w:szCs w:val="24"/>
        </w:rPr>
        <w:t xml:space="preserve"> совершать действия, которые могут привести к отключению Сайта, к нарушению нормальной работы Сайта или ПО сайта, или к ухудшению внешнего вида Сайта и/или Контента Сайта.</w:t>
      </w:r>
    </w:p>
    <w:p>
      <w:pPr>
        <w:widowControl w:val="on"/>
        <w:pBdr/>
        <w:spacing w:before="240" w:after="240" w:line="240" w:lineRule="auto"/>
        <w:ind w:left="450" w:right="0"/>
        <w:jc w:val="both"/>
      </w:pPr>
      <w:r>
        <w:rPr>
          <w:b/>
          <w:bCs/>
          <w:color w:val="000000"/>
          <w:sz w:val="24"/>
          <w:szCs w:val="24"/>
        </w:rPr>
        <w:t xml:space="preserve">(4)</w:t>
      </w:r>
      <w:r>
        <w:rPr>
          <w:color w:val="000000"/>
          <w:sz w:val="24"/>
          <w:szCs w:val="24"/>
        </w:rPr>
        <w:t xml:space="preserve"> не предпринимать какие-либо иные действия, которые являются незаконными, мошенническими, дискриминационными или вводящими в заблуждение.</w:t>
      </w:r>
    </w:p>
    <w:p>
      <w:pPr>
        <w:widowControl w:val="on"/>
        <w:pBdr/>
        <w:spacing w:before="240" w:after="240" w:line="240" w:lineRule="auto"/>
        <w:ind w:left="450" w:right="0"/>
        <w:jc w:val="both"/>
      </w:pPr>
      <w:r>
        <w:rPr>
          <w:b/>
          <w:bCs/>
          <w:color w:val="000000"/>
          <w:sz w:val="24"/>
          <w:szCs w:val="24"/>
        </w:rPr>
        <w:br/>
        <w:br/>
        <w:t xml:space="preserve">6. РАЗМЕЩЕНИЕ РЕКЛАМЫ НА САЙТЕ</w:t>
      </w:r>
    </w:p>
    <w:p>
      <w:pPr>
        <w:widowControl w:val="on"/>
        <w:pBdr/>
        <w:spacing w:before="240" w:after="240" w:line="240" w:lineRule="auto"/>
        <w:ind w:left="0" w:right="0"/>
        <w:jc w:val="both"/>
      </w:pPr>
      <w:r>
        <w:rPr>
          <w:b/>
          <w:bCs/>
          <w:color w:val="000000"/>
          <w:sz w:val="24"/>
          <w:szCs w:val="24"/>
        </w:rPr>
        <w:t xml:space="preserve">Размещение рекламы компанией</w:t>
      </w:r>
    </w:p>
    <w:p>
      <w:pPr>
        <w:widowControl w:val="on"/>
        <w:pBdr/>
        <w:spacing w:before="240" w:after="240" w:line="240" w:lineRule="auto"/>
        <w:ind w:left="0" w:right="0"/>
        <w:jc w:val="both"/>
      </w:pPr>
      <w:r>
        <w:rPr>
          <w:color w:val="000000"/>
          <w:sz w:val="24"/>
          <w:szCs w:val="24"/>
        </w:rPr>
        <w:t xml:space="preserve">6.1. Компания имеет право время от времени размещать на Сайте какие-либо рекламные или маркетинговые материалы.</w:t>
      </w:r>
    </w:p>
    <w:p>
      <w:pPr>
        <w:widowControl w:val="on"/>
        <w:pBdr/>
        <w:spacing w:before="240" w:after="240" w:line="240" w:lineRule="auto"/>
        <w:ind w:left="0" w:right="0"/>
        <w:jc w:val="both"/>
      </w:pPr>
      <w:r>
        <w:rPr>
          <w:b/>
          <w:bCs/>
          <w:color w:val="000000"/>
          <w:sz w:val="24"/>
          <w:szCs w:val="24"/>
        </w:rPr>
        <w:t xml:space="preserve">Размещение рекламы третьими лицами</w:t>
      </w:r>
    </w:p>
    <w:p>
      <w:pPr>
        <w:widowControl w:val="on"/>
        <w:pBdr/>
        <w:spacing w:before="240" w:after="240" w:line="240" w:lineRule="auto"/>
        <w:ind w:left="0" w:right="0"/>
        <w:jc w:val="both"/>
      </w:pPr>
      <w:r>
        <w:rPr>
          <w:color w:val="000000"/>
          <w:sz w:val="24"/>
          <w:szCs w:val="24"/>
        </w:rPr>
        <w:t xml:space="preserve">6.2. Контент сайта может содержать ссылки на веб-сайты третьих лиц и/или рекламные или маркетинговые материалы о товарах/услугах, предоставленные такими третьими лицами (далее "</w:t>
      </w:r>
      <w:r>
        <w:rPr>
          <w:b/>
          <w:bCs/>
          <w:color w:val="000000"/>
          <w:sz w:val="24"/>
          <w:szCs w:val="24"/>
        </w:rPr>
        <w:t xml:space="preserve">Реклама третьих лиц</w:t>
      </w:r>
      <w:r>
        <w:rPr>
          <w:color w:val="000000"/>
          <w:sz w:val="24"/>
          <w:szCs w:val="24"/>
        </w:rPr>
        <w:t xml:space="preserve">"). КОМПАНИЯ НЕ БЕРЕТ НА СЕБЯ КАКУЮ-ЛИБО ОТВЕТСТВЕННОСТЬ </w:t>
      </w:r>
      <w:r>
        <w:rPr>
          <w:b/>
          <w:bCs/>
          <w:color w:val="000000"/>
          <w:sz w:val="24"/>
          <w:szCs w:val="24"/>
        </w:rPr>
        <w:t xml:space="preserve">(1)</w:t>
      </w:r>
      <w:r>
        <w:rPr>
          <w:color w:val="000000"/>
          <w:sz w:val="24"/>
          <w:szCs w:val="24"/>
        </w:rPr>
        <w:t xml:space="preserve"> ЗА СОДЕРЖАНИЕ РЕКЛАМЫ ТРЕТЬИХ ЛИЦ, А ТАКЖЕ ЗА НАЛИЧИЕ, КАЧЕСТВО И БЕЗОПАСНОСТЬ ПРОДВИГАЕМЫХ ТОВАРОВ/УСЛУГ В ТАКОЙ РЕКЛАМЕ; и </w:t>
      </w:r>
      <w:r>
        <w:rPr>
          <w:b/>
          <w:bCs/>
          <w:color w:val="000000"/>
          <w:sz w:val="24"/>
          <w:szCs w:val="24"/>
        </w:rPr>
        <w:t xml:space="preserve">(2)</w:t>
      </w:r>
      <w:r>
        <w:rPr>
          <w:color w:val="000000"/>
          <w:sz w:val="24"/>
          <w:szCs w:val="24"/>
        </w:rPr>
        <w:t xml:space="preserve"> ЗА КАКИЕ-ЛИБО УБЫТКИ, ПОТЕРИ ИЛИ УЩЕРБ, ПОНЕСЕННЫЕ ИЛИ ПРИЧИНЕННЫЕ ПОЛЬЗОВАТЕЛЮ В РЕЗУЛЬТАТЕ ПРОЧТЕНИЯ ИМ ТАКОЙ РЕКЛАМЫ, ИСПОЛЬЗОВАНИЯ ИМ ПРОДВИГАЕМЫХ В РЕКЛАМЕ ТРЕТЬИХ ЛИЦ ТОВАРОВ/УСЛУГ.</w:t>
      </w:r>
    </w:p>
    <w:p>
      <w:pPr>
        <w:widowControl w:val="on"/>
        <w:pBdr/>
        <w:spacing w:before="240" w:after="240" w:line="240" w:lineRule="auto"/>
        <w:ind w:left="0" w:right="0"/>
        <w:jc w:val="both"/>
      </w:pPr>
      <w:r>
        <w:rPr>
          <w:color w:val="000000"/>
          <w:sz w:val="24"/>
          <w:szCs w:val="24"/>
        </w:rPr>
        <w:t xml:space="preserve">6.3. В случае перехода на другой сайт через размещенную на Сайте Рекламу третьих лиц, Компания не может гарантировать, что такой веб-сайт является безопасным для Пользователя и/или его компьютера. Ни что в тексте данного Соглашения не должно быть истолковано как заверение, поощрение, рекомендация или побуждение Пользователя воспользоваться Рекламой третьих лиц, посетить какие-либо сайты третьих лиц, а также попробовать, приобрести, воспользоваться какими-либо товарами/услугами третьих лиц.</w:t>
      </w:r>
    </w:p>
    <w:p>
      <w:pPr>
        <w:widowControl w:val="on"/>
        <w:pBdr/>
        <w:spacing w:before="240" w:after="240" w:line="240" w:lineRule="auto"/>
        <w:ind w:left="450" w:right="0"/>
        <w:jc w:val="both"/>
      </w:pPr>
      <w:r>
        <w:rPr>
          <w:b/>
          <w:bCs/>
          <w:color w:val="000000"/>
          <w:sz w:val="24"/>
          <w:szCs w:val="24"/>
        </w:rPr>
        <w:br/>
        <w:br/>
        <w:t xml:space="preserve">7. СОВЕРШЕНИЕ ПОКУПОК ЧЕРЕЗ САЙТ</w:t>
      </w:r>
    </w:p>
    <w:p>
      <w:pPr>
        <w:widowControl w:val="on"/>
        <w:pBdr/>
        <w:spacing w:before="240" w:after="240" w:line="240" w:lineRule="auto"/>
        <w:ind w:left="0" w:right="0"/>
        <w:jc w:val="both"/>
      </w:pPr>
      <w:r>
        <w:rPr>
          <w:color w:val="000000"/>
          <w:sz w:val="24"/>
          <w:szCs w:val="24"/>
        </w:rPr>
        <w:t xml:space="preserve">7.1. Сайт не предоставляет возможность покупки каких-либо товаров/услуг через него.</w:t>
      </w:r>
    </w:p>
    <w:p>
      <w:pPr>
        <w:widowControl w:val="on"/>
        <w:pBdr/>
        <w:spacing w:before="240" w:after="240" w:line="240" w:lineRule="auto"/>
        <w:ind w:left="450" w:right="0"/>
        <w:jc w:val="both"/>
      </w:pPr>
      <w:r>
        <w:rPr>
          <w:b/>
          <w:bCs/>
          <w:color w:val="000000"/>
          <w:sz w:val="24"/>
          <w:szCs w:val="24"/>
        </w:rPr>
        <w:br/>
        <w:br/>
        <w:t xml:space="preserve">8. ОФОРМЛЕНИЕ ПОДПИСКИ НА САЙТЕ</w:t>
      </w:r>
    </w:p>
    <w:p>
      <w:pPr>
        <w:widowControl w:val="on"/>
        <w:pBdr/>
        <w:spacing w:before="240" w:after="240" w:line="240" w:lineRule="auto"/>
        <w:ind w:left="0" w:right="0"/>
        <w:jc w:val="both"/>
      </w:pPr>
      <w:r>
        <w:rPr>
          <w:color w:val="000000"/>
          <w:sz w:val="24"/>
          <w:szCs w:val="24"/>
        </w:rPr>
        <w:t xml:space="preserve">8.1. Доступ к Сайту и к его Услугам не предполагает от Пользователей оформления какой-либо подписки.</w:t>
      </w:r>
    </w:p>
    <w:p>
      <w:pPr>
        <w:widowControl w:val="on"/>
        <w:pBdr/>
        <w:spacing w:before="240" w:after="240" w:line="240" w:lineRule="auto"/>
        <w:ind w:left="450" w:right="0"/>
        <w:jc w:val="both"/>
      </w:pPr>
      <w:r>
        <w:rPr>
          <w:b/>
          <w:bCs/>
          <w:color w:val="000000"/>
          <w:sz w:val="24"/>
          <w:szCs w:val="24"/>
        </w:rPr>
        <w:br/>
        <w:br/>
        <w:t xml:space="preserve">9. ПРЕКРАЩЕНИЕ ДОСТУПА К САЙТУ</w:t>
      </w:r>
    </w:p>
    <w:p>
      <w:pPr>
        <w:widowControl w:val="on"/>
        <w:pBdr/>
        <w:spacing w:before="240" w:after="240" w:line="240" w:lineRule="auto"/>
        <w:ind w:left="0" w:right="0"/>
        <w:jc w:val="both"/>
      </w:pPr>
      <w:r>
        <w:rPr>
          <w:color w:val="000000"/>
          <w:sz w:val="24"/>
          <w:szCs w:val="24"/>
        </w:rPr>
        <w:t xml:space="preserve">9.1. Пользователь имеет право в любой момент прекратить использование Сайта.</w:t>
      </w:r>
    </w:p>
    <w:p>
      <w:pPr>
        <w:widowControl w:val="on"/>
        <w:pBdr/>
        <w:spacing w:before="240" w:after="240" w:line="240" w:lineRule="auto"/>
        <w:ind w:left="0" w:right="0"/>
        <w:jc w:val="both"/>
      </w:pPr>
      <w:r>
        <w:rPr>
          <w:color w:val="000000"/>
          <w:sz w:val="24"/>
          <w:szCs w:val="24"/>
        </w:rPr>
        <w:t xml:space="preserve">9.2. В случае </w:t>
      </w:r>
      <w:r>
        <w:rPr>
          <w:b/>
          <w:bCs/>
          <w:color w:val="000000"/>
          <w:sz w:val="24"/>
          <w:szCs w:val="24"/>
        </w:rPr>
        <w:t xml:space="preserve">(1)</w:t>
      </w:r>
      <w:r>
        <w:rPr>
          <w:color w:val="000000"/>
          <w:sz w:val="24"/>
          <w:szCs w:val="24"/>
        </w:rPr>
        <w:t xml:space="preserve"> нарушения Пользователем условий настоящего Соглашения; и/или </w:t>
      </w:r>
      <w:r>
        <w:rPr>
          <w:b/>
          <w:bCs/>
          <w:color w:val="000000"/>
          <w:sz w:val="24"/>
          <w:szCs w:val="24"/>
        </w:rPr>
        <w:t xml:space="preserve">(2)</w:t>
      </w:r>
      <w:r>
        <w:rPr>
          <w:color w:val="000000"/>
          <w:sz w:val="24"/>
          <w:szCs w:val="24"/>
        </w:rPr>
        <w:t xml:space="preserve"> нарушения прав интеллектуальной собственности Компании, других Пользователей или третьих лиц; и/или </w:t>
      </w:r>
      <w:r>
        <w:rPr>
          <w:b/>
          <w:bCs/>
          <w:color w:val="000000"/>
          <w:sz w:val="24"/>
          <w:szCs w:val="24"/>
        </w:rPr>
        <w:t xml:space="preserve">(3)</w:t>
      </w:r>
      <w:r>
        <w:rPr>
          <w:color w:val="000000"/>
          <w:sz w:val="24"/>
          <w:szCs w:val="24"/>
        </w:rPr>
        <w:t xml:space="preserve"> совершения действий, которые являются противозаконными, нарушают права и интересы Компании, других Пользователей или третьих лиц или подрывают работу Сайта или возможность использования Сайта другими Пользователями; и/или </w:t>
      </w:r>
      <w:r>
        <w:rPr>
          <w:b/>
          <w:bCs/>
          <w:color w:val="000000"/>
          <w:sz w:val="24"/>
          <w:szCs w:val="24"/>
        </w:rPr>
        <w:t xml:space="preserve">(4)</w:t>
      </w:r>
      <w:r>
        <w:rPr>
          <w:color w:val="000000"/>
          <w:sz w:val="24"/>
          <w:szCs w:val="24"/>
        </w:rPr>
        <w:t xml:space="preserve"> Услуги или Сайт используется Пользователем таким образом, что это может повлечь юридическую ответственность Компании в будущем; и/или </w:t>
      </w:r>
      <w:r>
        <w:rPr>
          <w:b/>
          <w:bCs/>
          <w:color w:val="000000"/>
          <w:sz w:val="24"/>
          <w:szCs w:val="24"/>
        </w:rPr>
        <w:t xml:space="preserve">(5)</w:t>
      </w:r>
      <w:r>
        <w:rPr>
          <w:color w:val="000000"/>
          <w:sz w:val="24"/>
          <w:szCs w:val="24"/>
        </w:rPr>
        <w:t xml:space="preserve"> если этого требует действующее законодательство или компетентный государственный орган, Компания имеет право без предварительного уведомления в любой момент прекратить (остановить) доступ Пользователя к Сайту и его Услугам.</w:t>
      </w:r>
    </w:p>
    <w:p>
      <w:pPr>
        <w:widowControl w:val="on"/>
        <w:pBdr/>
        <w:spacing w:before="240" w:after="240" w:line="240" w:lineRule="auto"/>
        <w:ind w:left="0" w:right="0"/>
        <w:jc w:val="both"/>
      </w:pPr>
      <w:r>
        <w:rPr>
          <w:color w:val="000000"/>
          <w:sz w:val="24"/>
          <w:szCs w:val="24"/>
        </w:rPr>
        <w:t xml:space="preserve">9.3. Пользователь должным образом осведомлен, что Компания не берет на себя ответственность за какой-либо ущерб, убытки, упущенную выгоду, потерю деловой или личной репутации, причиненные Пользователю удалением или блокировкой аккаунта и/или невозможностью доступа к Сайту и его Услугам.</w:t>
      </w:r>
    </w:p>
    <w:p>
      <w:pPr>
        <w:widowControl w:val="on"/>
        <w:pBdr/>
        <w:spacing w:before="240" w:after="240" w:line="240" w:lineRule="auto"/>
        <w:ind w:left="450" w:right="0"/>
        <w:jc w:val="both"/>
      </w:pPr>
      <w:r>
        <w:rPr>
          <w:b/>
          <w:bCs/>
          <w:color w:val="000000"/>
          <w:sz w:val="24"/>
          <w:szCs w:val="24"/>
        </w:rPr>
        <w:br/>
        <w:br/>
        <w:t xml:space="preserve">10. ЗАДАТЬ ВОПРОС</w:t>
      </w:r>
    </w:p>
    <w:p>
      <w:pPr>
        <w:widowControl w:val="on"/>
        <w:pBdr/>
        <w:spacing w:before="240" w:after="240" w:line="240" w:lineRule="auto"/>
        <w:ind w:left="0" w:right="0"/>
        <w:jc w:val="both"/>
      </w:pPr>
      <w:r>
        <w:rPr>
          <w:color w:val="000000"/>
          <w:sz w:val="24"/>
          <w:szCs w:val="24"/>
        </w:rPr>
        <w:t xml:space="preserve">10.1. Если у Вас есть вопросы касательно условий настоящего Соглашения или порядка/способа их исполнения, Вы можете адресовать нам свой вопрос следующим способом:</w:t>
      </w:r>
    </w:p>
    <w:p>
      <w:pPr>
        <w:widowControl w:val="on"/>
        <w:pBdr/>
        <w:spacing w:before="240" w:after="240" w:line="240" w:lineRule="auto"/>
        <w:ind w:left="450" w:right="0"/>
        <w:jc w:val="both"/>
      </w:pPr>
      <w:r>
        <w:rPr>
          <w:i/>
          <w:iCs/>
          <w:color w:val="000000"/>
          <w:sz w:val="24"/>
          <w:szCs w:val="24"/>
        </w:rPr>
        <w:t xml:space="preserve">Отправить письмо по адресу b.barevich@yandex.ru</w:t>
      </w:r>
    </w:p>
    <w:p>
      <w:pPr>
        <w:widowControl w:val="on"/>
        <w:pBdr/>
        <w:spacing w:before="240" w:after="240" w:line="240" w:lineRule="auto"/>
        <w:ind w:left="0" w:right="0"/>
        <w:jc w:val="both"/>
      </w:pPr>
      <w:r>
        <w:rPr>
          <w:color w:val="000000"/>
          <w:sz w:val="24"/>
          <w:szCs w:val="24"/>
        </w:rPr>
        <w:t xml:space="preserve">10.2. Сотрудники и представители Компании обязуются предпринять все возможные усилия для дачи ответа на Ваш запрос в течение разумного периода времени.</w:t>
      </w:r>
    </w:p>
    <w:p>
      <w:pPr>
        <w:widowControl w:val="on"/>
        <w:pBdr/>
        <w:spacing w:before="240" w:after="240" w:line="240" w:lineRule="auto"/>
        <w:ind w:left="450" w:right="0"/>
        <w:jc w:val="both"/>
      </w:pPr>
      <w:r>
        <w:rPr>
          <w:b/>
          <w:bCs/>
          <w:color w:val="000000"/>
          <w:sz w:val="24"/>
          <w:szCs w:val="24"/>
        </w:rPr>
        <w:br/>
        <w:br/>
        <w:t xml:space="preserve">11. </w:t>
      </w:r>
      <w:r>
        <w:rPr>
          <w:b/>
          <w:bCs/>
          <w:color w:val="000000"/>
          <w:sz w:val="24"/>
          <w:szCs w:val="24"/>
        </w:rPr>
        <w:t xml:space="preserve">ОТВЕТСТВЕННОСТЬ</w:t>
      </w:r>
    </w:p>
    <w:p>
      <w:pPr>
        <w:widowControl w:val="on"/>
        <w:pBdr/>
        <w:spacing w:before="240" w:after="240" w:line="240" w:lineRule="auto"/>
        <w:ind w:left="0" w:right="0"/>
        <w:jc w:val="both"/>
      </w:pPr>
      <w:r>
        <w:rPr>
          <w:color w:val="000000"/>
          <w:sz w:val="24"/>
          <w:szCs w:val="24"/>
        </w:rPr>
        <w:t xml:space="preserve">11.1. НИ ПРИ КАКИХ ОБСТОЯТЕЛЬСТВАХ КОМПАНИЯ ИЛИ ЕЕ ПРЕДСТАВИТЕЛИ НЕ НЕСУТ ОТВЕТСТВЕННОСТЬ ПЕРЕД ПОЛЬЗОВАТЕЛЕМ ИЛИ ПЕРЕД ЛЮБЫМИ ТРЕТЬИМИ ЛИЦАМИ:</w:t>
      </w:r>
    </w:p>
    <w:p>
      <w:pPr>
        <w:widowControl w:val="on"/>
        <w:pBdr/>
        <w:spacing w:before="240" w:after="240" w:line="240" w:lineRule="auto"/>
        <w:ind w:left="450" w:right="0"/>
        <w:jc w:val="both"/>
      </w:pPr>
      <w:r>
        <w:rPr>
          <w:b/>
          <w:bCs/>
          <w:color w:val="000000"/>
          <w:sz w:val="24"/>
          <w:szCs w:val="24"/>
        </w:rPr>
        <w:t xml:space="preserve">(1)</w:t>
      </w:r>
      <w:r>
        <w:rPr>
          <w:color w:val="000000"/>
          <w:sz w:val="24"/>
          <w:szCs w:val="24"/>
        </w:rPr>
        <w:t xml:space="preserve"> ЗА ЛЮБОЙ КОСВЕННЫЙ, СЛУЧАЙНЫЙ, НЕУМЫШЛЕННЫЙ УЩЕРБ, ВКЛЮЧАЯ УПУЩЕННУЮ ВЫГОДУ ИЛИ ПОТЕРЯННЫЕ ДАННЫЕ, ВРЕД ЧЕСТИ, ДОСТОИНСТВУ ИЛИ ДЕЛОВОЙ РЕПУТАЦИИ, ВЫЗВАННЫЙ В СВЯЗИ С ИСПОЛЬЗОВАНИЕМ САЙТА, УСЛУГ ИЛИ ИНЫХ МАТЕРИАЛОВ, К КОТОРЫМ ПОЛЬЗОВАТЕЛЬ ИЛИ ИНЫЕ ЛИЦА ПОЛУЧИЛИ ДОСТУП С ПОМОЩЬЮ САЙТА, ДАЖЕ ЕСЛИ КОМПАНИЯ ПРЕДУПРЕЖДАЛА ИЛИ УКАЗЫВАЛА НА ВОЗМОЖНОСТЬ ТАКОГО ВРЕДА; и</w:t>
      </w:r>
    </w:p>
    <w:p>
      <w:pPr>
        <w:widowControl w:val="on"/>
        <w:pBdr/>
        <w:spacing w:before="240" w:after="240" w:line="240" w:lineRule="auto"/>
        <w:ind w:left="450" w:right="0"/>
        <w:jc w:val="both"/>
      </w:pPr>
      <w:r>
        <w:rPr>
          <w:b/>
          <w:bCs/>
          <w:color w:val="000000"/>
          <w:sz w:val="24"/>
          <w:szCs w:val="24"/>
        </w:rPr>
        <w:t xml:space="preserve">(2)</w:t>
      </w:r>
      <w:r>
        <w:rPr>
          <w:color w:val="000000"/>
          <w:sz w:val="24"/>
          <w:szCs w:val="24"/>
        </w:rPr>
        <w:t xml:space="preserve"> ЗА ДЕЙСТВИЯ ДРУГИХ ПОЛЬЗОВАТЕЛЕЙ, ЗА РАЗМЕЩАЕМЫЙ ПОЛЬЗОВАТЕЛЯМИ ПОЛЬЗОВАТЕЛЬСКИЙ КОНТЕНТ, ЗА ТОВАРЫ/УСЛУГИ, ПРЕДОСТАВЛЯЕМЫЕ ТРЕТЬИМИ ЛИЦАМИ ИЛИ ДРУГИМИ ПОЛЬЗОВАТЕЛЯМИ (ДАЖЕ ЕСЛИ ДОСТУП К НИМ БЫЛ ПРЕДОСТАВЛЕН ЧЕРЕЗ НАШ САЙТ), К КОТОРЫМ ПОЛЬЗОВАТЕЛЬ ПОЛУЧИЛ ДОСТУП; и</w:t>
      </w:r>
    </w:p>
    <w:p>
      <w:pPr>
        <w:widowControl w:val="on"/>
        <w:pBdr/>
        <w:spacing w:before="240" w:after="240" w:line="240" w:lineRule="auto"/>
        <w:ind w:left="450" w:right="0"/>
        <w:jc w:val="both"/>
      </w:pPr>
      <w:r>
        <w:rPr>
          <w:b/>
          <w:bCs/>
          <w:color w:val="000000"/>
          <w:sz w:val="24"/>
          <w:szCs w:val="24"/>
        </w:rPr>
        <w:t xml:space="preserve">(3)</w:t>
      </w:r>
      <w:r>
        <w:rPr>
          <w:color w:val="000000"/>
          <w:sz w:val="24"/>
          <w:szCs w:val="24"/>
        </w:rPr>
        <w:t xml:space="preserve"> в случаях прямо предусмотренных условиями настоящего Соглашения или нормой действующего законодательства.</w:t>
      </w:r>
    </w:p>
    <w:p>
      <w:pPr>
        <w:widowControl w:val="on"/>
        <w:pBdr/>
        <w:spacing w:before="240" w:after="240" w:line="240" w:lineRule="auto"/>
        <w:ind w:left="0" w:right="0"/>
        <w:jc w:val="both"/>
      </w:pPr>
      <w:r>
        <w:rPr>
          <w:color w:val="000000"/>
          <w:sz w:val="24"/>
          <w:szCs w:val="24"/>
        </w:rPr>
        <w:t xml:space="preserve">11.2. Наша ответственность за все что угодно, связанное с использованием Сайта и/или Услуг, ограничивается настолько сильно, насколько это допускается действующим законодательством.</w:t>
      </w:r>
    </w:p>
    <w:p>
      <w:pPr>
        <w:widowControl w:val="on"/>
        <w:pBdr/>
        <w:spacing w:before="240" w:after="240" w:line="240" w:lineRule="auto"/>
        <w:ind w:left="450" w:right="0"/>
        <w:jc w:val="both"/>
      </w:pPr>
      <w:r>
        <w:rPr>
          <w:b/>
          <w:bCs/>
          <w:color w:val="000000"/>
          <w:sz w:val="24"/>
          <w:szCs w:val="24"/>
        </w:rPr>
        <w:br/>
        <w:br/>
        <w:t xml:space="preserve">12. </w:t>
      </w:r>
      <w:r>
        <w:rPr>
          <w:b/>
          <w:bCs/>
          <w:color w:val="000000"/>
          <w:sz w:val="24"/>
          <w:szCs w:val="24"/>
        </w:rPr>
        <w:t xml:space="preserve">ПОРЯДОК РАЗРЕШЕНИЯ СПОРОВ</w:t>
      </w:r>
    </w:p>
    <w:p>
      <w:pPr>
        <w:widowControl w:val="on"/>
        <w:pBdr/>
        <w:spacing w:before="240" w:after="240" w:line="240" w:lineRule="auto"/>
        <w:ind w:left="0" w:right="0"/>
        <w:jc w:val="both"/>
      </w:pPr>
      <w:r>
        <w:rPr>
          <w:color w:val="000000"/>
          <w:sz w:val="24"/>
          <w:szCs w:val="24"/>
        </w:rPr>
        <w:t xml:space="preserve">12.1. В случае возникновения любых споров или разногласий, связанных с исполнением настоящего Соглашения, Пользователь и Компания приложат все усилия для их разрешения путем проведения переговоров между ними. В случае, если споры не будут разрешены путем переговоров, споры подлежат разрешению в порядке, установленном действующим законодательством Российской Федерации.</w:t>
      </w:r>
    </w:p>
    <w:p>
      <w:pPr>
        <w:widowControl w:val="on"/>
        <w:pBdr/>
        <w:spacing w:before="240" w:after="240" w:line="240" w:lineRule="auto"/>
        <w:ind w:left="450" w:right="0"/>
        <w:jc w:val="both"/>
      </w:pPr>
      <w:r>
        <w:rPr>
          <w:b/>
          <w:bCs/>
          <w:color w:val="000000"/>
          <w:sz w:val="24"/>
          <w:szCs w:val="24"/>
        </w:rPr>
        <w:br/>
        <w:br/>
        <w:t xml:space="preserve">13. ЗАКЛЮЧИТЕЛЬНЫЕ ПОЛОЖЕНИЯ</w:t>
      </w:r>
    </w:p>
    <w:p>
      <w:pPr>
        <w:widowControl w:val="on"/>
        <w:pBdr/>
        <w:spacing w:before="240" w:after="240" w:line="240" w:lineRule="auto"/>
        <w:ind w:left="0" w:right="0"/>
        <w:jc w:val="both"/>
      </w:pPr>
      <w:r>
        <w:rPr>
          <w:color w:val="000000"/>
          <w:sz w:val="24"/>
          <w:szCs w:val="24"/>
        </w:rPr>
        <w:t xml:space="preserve">13.1. Настоящее Соглашение вступает в силу с момента его опубликования на Сайте (по следующей ссылке: barbarevich.ru/privacy2) и действуют в течение неопределенного периода времени.</w:t>
      </w:r>
    </w:p>
    <w:p>
      <w:pPr>
        <w:widowControl w:val="on"/>
        <w:pBdr/>
        <w:spacing w:before="240" w:after="240" w:line="240" w:lineRule="auto"/>
        <w:ind w:left="0" w:right="0"/>
        <w:jc w:val="both"/>
      </w:pPr>
      <w:r>
        <w:rPr>
          <w:color w:val="000000"/>
          <w:sz w:val="24"/>
          <w:szCs w:val="24"/>
        </w:rPr>
        <w:t xml:space="preserve">13.2. Мы можем время от времени пересматривать, дополнять или изменять условия данного Соглашения. Такие изменения, как правило, не являются ретроспективными. КОМПАНИЯ НЕ БЕРЕТ НА СЕБЯ КАКУЮ-ЛИБО ОБЯЗАННОСТЬ ПО УВЕДОМЛЕНИЮ ПОЛЬЗОВАТЕЛЕЙ О ПРЕДСТОЯЩИХ ИЛИ СОСТОЯВШИХСЯ ИЗМЕНЕНИЯХ ТЕКСТА СОГЛАШЕНИЯ. Посредством присоединения к условиям данного Соглашения Пользователь также берет на себя обязательство периодически просматривать условия данного Соглашения на предмет их изменения или дополнения.</w:t>
      </w:r>
    </w:p>
    <w:p>
      <w:pPr>
        <w:widowControl w:val="on"/>
        <w:pBdr/>
        <w:spacing w:before="240" w:after="240" w:line="240" w:lineRule="auto"/>
        <w:ind w:left="0" w:right="0"/>
        <w:jc w:val="both"/>
      </w:pPr>
      <w:r>
        <w:rPr>
          <w:color w:val="000000"/>
          <w:sz w:val="24"/>
          <w:szCs w:val="24"/>
        </w:rPr>
        <w:t xml:space="preserve">Если после проведенных изменений или дополнений в тексте Соглашения Пользователь продолжает пользоваться Сайтом, это значит, что он ознакомлен с изменениями или дополнениями и их принял в полном объеме без каких-либо возражений.</w:t>
      </w:r>
    </w:p>
    <w:p>
      <w:pPr>
        <w:widowControl w:val="on"/>
        <w:pBdr/>
        <w:spacing w:before="240" w:after="240" w:line="240" w:lineRule="auto"/>
        <w:ind w:left="0" w:right="0"/>
        <w:jc w:val="both"/>
      </w:pPr>
      <w:r>
        <w:rPr>
          <w:color w:val="000000"/>
          <w:sz w:val="24"/>
          <w:szCs w:val="24"/>
        </w:rPr>
        <w:t xml:space="preserve">13.3. Если иное прямо не указано в положениях настоящего Соглашения или прямо не вытекает из норм действующего законодательства, к условиям настоящего Договора применяется материальное право Российской Федерации.</w:t>
      </w:r>
    </w:p>
    <w:p>
      <w:pPr>
        <w:widowControl w:val="on"/>
        <w:pBdr/>
        <w:spacing w:before="240" w:after="240" w:line="240" w:lineRule="auto"/>
        <w:ind w:left="0" w:right="0"/>
        <w:jc w:val="both"/>
      </w:pPr>
      <w:r>
        <w:rPr>
          <w:color w:val="000000"/>
          <w:sz w:val="24"/>
          <w:szCs w:val="24"/>
        </w:rPr>
        <w:t xml:space="preserve">13.4. Если одно или несколько условий данного Соглашения утратило свою юридическую силу или признано недействительным согласно действующему законодательству, остальные условия Соглашения не теряют своей силы и продолжают действовать так, словно признанного недействительным или утратившим юридическую силу условия не существовало вовсе.</w:t>
      </w:r>
    </w:p>
    <w:p>
      <w:pPr>
        <w:widowControl w:val="on"/>
        <w:pBdr/>
        <w:spacing w:before="240" w:after="240" w:line="240" w:lineRule="auto"/>
        <w:ind w:left="0" w:right="0"/>
        <w:jc w:val="both"/>
      </w:pPr>
      <w:r>
        <w:rPr>
          <w:color w:val="000000"/>
          <w:sz w:val="24"/>
          <w:szCs w:val="24"/>
        </w:rPr>
        <w:t xml:space="preserve">13.5. Доступ к Сайту и его Услугам предоставляется Пользователю "как есть", Мы не обещаем, не гарантируем, не подразумеваем, что Услуги и Сайт могут подходить или не подходить Вашим потребностям, целям, ожиданиям, и в связи с чем не гарантируем какого-либо специфического результата или последствия в результате использования Вами Сайта и его Услуг.</w:t>
      </w:r>
    </w:p>
    <w:sectPr xmlns:w="http://schemas.openxmlformats.org/wordprocessingml/2006/main" w:rsidR="00AC197E" w:rsidRPr="00DF064E" w:rsidSect="000F6147">
      <w:footerReference xmlns:r="http://schemas.openxmlformats.org/officeDocument/2006/relationships" w:type="default" r:id="rId2401650c43b6ae434"/>
      <w:pgSz w:w="11906" w:h="16838" w:orient="portrait" w:code="9"/>
      <w:pgMar w:top="1417.313907" w:right="1417.313907" w:bottom="1417.313907" w:left="1417.313907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default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8648741"/>
      <w:docPartObj>
        <w:docPartGallery w:val="Page Numbers (Bottom of Page)"/>
        <w:docPartUnique/>
      </w:docPartObj>
    </w:sdtPr>
    <w:sdtContent>
      <w:sdt>
        <w:sdtPr>
          <w:id w:val="145117427"/>
          <w:docPartObj>
            <w:docPartGallery w:val="Page Numbers (Top of Page)"/>
            <w:docPartUnique/>
          </w:docPartObj>
        </w:sdtPr>
        <w:sdtContent>
          <w:p w:rsidR="00AB222B" w:rsidRDefault="00AB222B">
            <w:pPr>
              <w:pStyle w:val="MyFooter"/>
              <w:jc w:val="right"/>
            </w:pPr>
            <w:r>
              <w:t xml:space="preserve"/>
            </w:r>
            <w:r>
              <w:fldChar w:fldCharType="begin"/>
            </w:r>
            <w:r>
              <w:instrText xml:space="preserve">PAGE </w:instrText>
            </w:r>
            <w:r>
              <w:fldChar w:fldCharType="separate"/>
            </w:r>
            <w:r>
              <w:t>1</w:t>
            </w:r>
            <w:r>
              <w:fldChar w:fldCharType="end"/>
            </w:r>
            <w:r>
              <w:t xml:space="preserve">/</w:t>
            </w:r>
            <w:r>
              <w:fldChar w:fldCharType="begin"/>
            </w:r>
            <w:r>
              <w:instrText xml:space="preserve">NUMPAGES  </w:instrText>
            </w:r>
            <w:r>
              <w:fldChar w:fldCharType="separate"/>
            </w:r>
            <w:r>
              <w:t>1</w:t>
            </w:r>
            <w:r>
              <w:fldChar w:fldCharType="end"/>
            </w:r>
          </w:p>
        </w:sdtContent>
      </w:sdt>
    </w:sdtContent>
  </w:sdt>
</w:ftr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elvetica"/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14="http://schemas.microsoft.com/office/word/2010/wordml" xmlns:w15="http://schemas.microsoft.com/office/word/2012/wordml" xmlns:w="http://schemas.openxmlformats.org/wordprocessingml/2006/main" xmlns:wne="http://schemas.microsoft.com/office/word/2006/wordml" mc:Ignorable="w14 w15 wp14">
  <w:abstractNum w:abstractNumId="5037">
    <w:multiLevelType w:val="hybridMultilevel"/>
    <w:lvl w:ilvl="0" w:tplc="35764730">
      <w:start w:val="1"/>
      <w:numFmt w:val="decimal"/>
      <w:lvlText w:val="%1."/>
      <w:lvlJc w:val="left"/>
      <w:pPr>
        <w:ind w:left="720" w:hanging="360"/>
      </w:pPr>
    </w:lvl>
    <w:lvl w:ilvl="1" w:tplc="35764730" w:tentative="1">
      <w:start w:val="1"/>
      <w:numFmt w:val="lowerLetter"/>
      <w:lvlText w:val="%2."/>
      <w:lvlJc w:val="left"/>
      <w:pPr>
        <w:ind w:left="1440" w:hanging="360"/>
      </w:pPr>
    </w:lvl>
    <w:lvl w:ilvl="2" w:tplc="35764730" w:tentative="1">
      <w:start w:val="1"/>
      <w:numFmt w:val="lowerRoman"/>
      <w:lvlText w:val="%3."/>
      <w:lvlJc w:val="right"/>
      <w:pPr>
        <w:ind w:left="2160" w:hanging="180"/>
      </w:pPr>
    </w:lvl>
    <w:lvl w:ilvl="3" w:tplc="35764730" w:tentative="1">
      <w:start w:val="1"/>
      <w:numFmt w:val="decimal"/>
      <w:lvlText w:val="%4."/>
      <w:lvlJc w:val="left"/>
      <w:pPr>
        <w:ind w:left="2880" w:hanging="360"/>
      </w:pPr>
    </w:lvl>
    <w:lvl w:ilvl="4" w:tplc="35764730" w:tentative="1">
      <w:start w:val="1"/>
      <w:numFmt w:val="lowerLetter"/>
      <w:lvlText w:val="%5."/>
      <w:lvlJc w:val="left"/>
      <w:pPr>
        <w:ind w:left="3600" w:hanging="360"/>
      </w:pPr>
    </w:lvl>
    <w:lvl w:ilvl="5" w:tplc="35764730" w:tentative="1">
      <w:start w:val="1"/>
      <w:numFmt w:val="lowerRoman"/>
      <w:lvlText w:val="%6."/>
      <w:lvlJc w:val="right"/>
      <w:pPr>
        <w:ind w:left="4320" w:hanging="180"/>
      </w:pPr>
    </w:lvl>
    <w:lvl w:ilvl="6" w:tplc="35764730" w:tentative="1">
      <w:start w:val="1"/>
      <w:numFmt w:val="decimal"/>
      <w:lvlText w:val="%7."/>
      <w:lvlJc w:val="left"/>
      <w:pPr>
        <w:ind w:left="5040" w:hanging="360"/>
      </w:pPr>
    </w:lvl>
    <w:lvl w:ilvl="7" w:tplc="35764730" w:tentative="1">
      <w:start w:val="1"/>
      <w:numFmt w:val="lowerLetter"/>
      <w:lvlText w:val="%8."/>
      <w:lvlJc w:val="left"/>
      <w:pPr>
        <w:ind w:left="5760" w:hanging="360"/>
      </w:pPr>
    </w:lvl>
    <w:lvl w:ilvl="8" w:tplc="357647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36">
    <w:multiLevelType w:val="hybridMultilevel"/>
    <w:lvl w:ilvl="0" w:tplc="361872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5036">
    <w:abstractNumId w:val="5036"/>
  </w:num>
  <w:num w:numId="5037">
    <w:abstractNumId w:val="5037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xmlns:w="http://schemas.openxmlformats.org/wordprocessingml/2006/main" w:type="paragraph" w:styleId="MyFooter">
    <w:name w:val="MyFooter"/>
    <w:link w:val="MyFooterCar"/>
    <w:uiPriority w:val="99"/>
    <w:semiHidden/>
    <w:unhideWhenUsed/>
    <w:rsid w:val="006E0FDA"/>
    <w:pPr/>
    <w:rPr>
      <w:color w:val="808080"/>
      <w:i/>
      <w:sz w:val="20"/>
    </w:rPr>
  </w:style>
  <w:style xmlns:w="http://schemas.openxmlformats.org/wordprocessingml/2006/main" w:type="character" w:customStyle="1" w:styleId="MyFooterCar">
    <w:name w:val="MyFooterCar"/>
    <w:link w:val="MyFooter"/>
    <w:uiPriority w:val="99"/>
    <w:semiHidden/>
    <w:unhideWhenUsed/>
    <w:rsid w:val="006E0FDA"/>
    <w:rPr>
      <w:color w:val="808080"/>
      <w:i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186655423" Type="http://schemas.microsoft.com/office/2011/relationships/commentsExtended" Target="commentsExtended.xml"/><Relationship Id="rId708066658" Type="http://schemas.microsoft.com/office/2011/relationships/people" Target="people.xml"/><Relationship Id="rId2401650c43b6ae434" Type="http://schemas.openxmlformats.org/officeDocument/2006/relationships/footer" Target="defaultFooter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Helvetic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Helvetic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